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kern w:val="0"/>
          <w:sz w:val="40"/>
          <w:szCs w:val="40"/>
          <w:lang w:val="en-US" w:eastAsia="zh-CN" w:bidi="ar"/>
        </w:rPr>
      </w:pPr>
      <w:r>
        <w:rPr>
          <w:rFonts w:hint="eastAsia" w:ascii="方正小标宋简体" w:hAnsi="方正小标宋简体" w:eastAsia="方正小标宋简体" w:cs="方正小标宋简体"/>
          <w:sz w:val="40"/>
          <w:szCs w:val="40"/>
          <w:lang w:eastAsia="zh-CN"/>
        </w:rPr>
        <w:t>关于组织学生参加</w:t>
      </w:r>
      <w:r>
        <w:rPr>
          <w:rFonts w:hint="eastAsia" w:ascii="方正小标宋简体" w:hAnsi="方正小标宋简体" w:eastAsia="方正小标宋简体" w:cs="方正小标宋简体"/>
          <w:kern w:val="0"/>
          <w:sz w:val="40"/>
          <w:szCs w:val="40"/>
          <w:lang w:val="en-US" w:eastAsia="zh-CN" w:bidi="ar"/>
        </w:rPr>
        <w:t>免费四级模考活动的通知</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各学院：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了适应新的形势下社会对大学生英语听力能力需求的变化，进一步提高听力测试的效度，全国大学英语四、六级考试委员会自2016年6月的考试起将对四六级考试的听力试题作局部调整，难度大幅度增加，进一步向托福雅思等国际权威考试接近：取消短对话和短文听写，新增新闻听力（短篇新闻3段）和学术讲座；短文听力难度因为分值的变化而难度增加，由原先每题分值1分变为现在每题2分的分值，分值占比提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鉴于全国大学英语四、六级考试委员会2016年3月才发布试题调整通知，目前考生对6月18日的全国大学英语四六级考试听力试题的语速和难度都没有明确概念。经外国语学院努力，为我校学生争取到5月27日-6月10日期间可参加外研社推出的免费四级模考活动的机会，以帮助我校学生适应新题型，提升四级考试成绩。具体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模考时间：5月27日-6月10日。外研社将统一发布全国公开免费考试，考试为针对2016新四级题型的模拟考试。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2.模考流程：5月27日起学生可注册登录U讲堂, 找到并加入“2016新四级</w:t>
      </w:r>
      <w:bookmarkStart w:id="0" w:name="_GoBack"/>
      <w:bookmarkEnd w:id="0"/>
      <w:r>
        <w:rPr>
          <w:rFonts w:hint="eastAsia" w:ascii="仿宋" w:hAnsi="仿宋" w:eastAsia="仿宋" w:cs="仿宋"/>
          <w:kern w:val="0"/>
          <w:sz w:val="32"/>
          <w:szCs w:val="32"/>
          <w:lang w:val="en-US" w:eastAsia="zh-CN" w:bidi="ar"/>
        </w:rPr>
        <w:t>免费模考”课程，在课时中点击“2016新四级免费模考”跳转至iTest平台进行测试，测试完毕即可实时查看个人成绩（除翻译）及全国排名；考试由外研社iTEST大学外语测试与训练系统3.0支持，保证测试安全性与稳定性。模拟测试网址为（ucourse.unipus.c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 模拟考试注意事项：请尽量使用chrome（谷歌）浏览器，Windows XP/7/8电脑操作系统，百兆网卡进行考试，请提醒学生尽量提前注册登录，注册过程中务必认真填写（个人和学校）相关信息；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4. 其他服务：U讲堂（ucourse.unipus.cn）上提供针对四级备考的系列课程，请提醒学生关注！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教务处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2016年5月25日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50F2A"/>
    <w:multiLevelType w:val="singleLevel"/>
    <w:tmpl w:val="57450F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25ACB"/>
    <w:rsid w:val="01D25ACB"/>
    <w:rsid w:val="108A36F0"/>
    <w:rsid w:val="21D37B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2016-05-25T02:25:00Z</dcterms:created>
  <dc:creator>admin</dc:creator>
  <cp:lastModifiedBy>admin</cp:lastModifiedBy>
  <dcterms:modified xsi:type="dcterms:W3CDTF">2016-05-27T08:49:44Z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